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A31" w:rsidRPr="00E61A31" w:rsidRDefault="00E61A31" w:rsidP="00E61A31">
      <w:pPr>
        <w:shd w:val="clear" w:color="auto" w:fill="FFFFFF"/>
        <w:spacing w:after="144" w:line="240" w:lineRule="auto"/>
        <w:jc w:val="both"/>
        <w:outlineLvl w:val="1"/>
        <w:rPr>
          <w:rFonts w:ascii="Verdana" w:eastAsia="Times New Roman" w:hAnsi="Verdana" w:cs="Times New Roman"/>
          <w:b/>
          <w:bCs/>
          <w:color w:val="576C85"/>
          <w:sz w:val="25"/>
          <w:szCs w:val="25"/>
          <w:lang w:val="en" w:eastAsia="it-IT"/>
        </w:rPr>
      </w:pPr>
      <w:r w:rsidRPr="00E61A31">
        <w:rPr>
          <w:rFonts w:ascii="Verdana" w:eastAsia="Times New Roman" w:hAnsi="Verdana" w:cs="Times New Roman"/>
          <w:b/>
          <w:bCs/>
          <w:color w:val="576C85"/>
          <w:sz w:val="25"/>
          <w:szCs w:val="25"/>
          <w:lang w:val="en" w:eastAsia="it-IT"/>
        </w:rPr>
        <w:t>Online Training - From research to implementation, the market and impact</w:t>
      </w:r>
    </w:p>
    <w:p w:rsidR="00E61A31" w:rsidRPr="00E61A31" w:rsidRDefault="00E61A31" w:rsidP="00E61A31">
      <w:pPr>
        <w:shd w:val="clear" w:color="auto" w:fill="FFFFFF"/>
        <w:spacing w:before="144" w:after="240" w:line="240" w:lineRule="auto"/>
        <w:jc w:val="both"/>
        <w:outlineLvl w:val="1"/>
        <w:rPr>
          <w:rFonts w:ascii="Verdana" w:eastAsia="Times New Roman" w:hAnsi="Verdana" w:cs="Times New Roman"/>
          <w:b/>
          <w:bCs/>
          <w:color w:val="576C85"/>
          <w:sz w:val="25"/>
          <w:szCs w:val="25"/>
          <w:lang w:val="en" w:eastAsia="it-IT"/>
        </w:rPr>
      </w:pPr>
      <w:r w:rsidRPr="00E61A31">
        <w:rPr>
          <w:rFonts w:ascii="Verdana" w:eastAsia="Times New Roman" w:hAnsi="Verdana" w:cs="Times New Roman"/>
          <w:b/>
          <w:bCs/>
          <w:color w:val="576C85"/>
          <w:sz w:val="25"/>
          <w:szCs w:val="25"/>
          <w:lang w:val="en" w:eastAsia="it-IT"/>
        </w:rPr>
        <w:t>How can researchers in the water sector have greater impact?</w:t>
      </w:r>
    </w:p>
    <w:p w:rsidR="00E61A31" w:rsidRPr="00E61A31" w:rsidRDefault="00E61A31" w:rsidP="0083622C">
      <w:pPr>
        <w:shd w:val="clear" w:color="auto" w:fill="FFFFFF"/>
        <w:spacing w:after="120"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xml:space="preserve">The </w:t>
      </w:r>
      <w:hyperlink r:id="rId5" w:history="1">
        <w:r w:rsidRPr="00E61A31">
          <w:rPr>
            <w:rFonts w:ascii="Verdana" w:eastAsia="Times New Roman" w:hAnsi="Verdana" w:cs="Times New Roman"/>
            <w:color w:val="1072A9"/>
            <w:sz w:val="18"/>
            <w:szCs w:val="18"/>
            <w:lang w:val="en" w:eastAsia="it-IT"/>
          </w:rPr>
          <w:t>European Innovation Partnership on Water</w:t>
        </w:r>
      </w:hyperlink>
      <w:r w:rsidRPr="00E61A31">
        <w:rPr>
          <w:rFonts w:ascii="Verdana" w:eastAsia="Times New Roman" w:hAnsi="Verdana" w:cs="Times New Roman"/>
          <w:color w:val="576C85"/>
          <w:sz w:val="18"/>
          <w:szCs w:val="18"/>
          <w:lang w:val="en" w:eastAsia="it-IT"/>
        </w:rPr>
        <w:t xml:space="preserve"> (EIP Water) aims to help overcome barriers in the innovation chain and, together with many partners, has identified the inadequate set-up of partnerships when developing innovation driven-projects as a </w:t>
      </w:r>
      <w:hyperlink r:id="rId6" w:history="1">
        <w:r w:rsidRPr="00E61A31">
          <w:rPr>
            <w:rFonts w:ascii="Verdana" w:eastAsia="Times New Roman" w:hAnsi="Verdana" w:cs="Times New Roman"/>
            <w:color w:val="1072A9"/>
            <w:sz w:val="18"/>
            <w:szCs w:val="18"/>
            <w:lang w:val="en" w:eastAsia="it-IT"/>
          </w:rPr>
          <w:t>priority barrier</w:t>
        </w:r>
      </w:hyperlink>
      <w:r w:rsidRPr="00E61A31">
        <w:rPr>
          <w:rFonts w:ascii="Verdana" w:eastAsia="Times New Roman" w:hAnsi="Verdana" w:cs="Times New Roman"/>
          <w:color w:val="576C85"/>
          <w:sz w:val="18"/>
          <w:szCs w:val="18"/>
          <w:lang w:val="en" w:eastAsia="it-IT"/>
        </w:rPr>
        <w:t>.</w:t>
      </w:r>
    </w:p>
    <w:p w:rsidR="00E61A31" w:rsidRPr="00E61A31" w:rsidRDefault="00E61A31" w:rsidP="0083622C">
      <w:pPr>
        <w:shd w:val="clear" w:color="auto" w:fill="FFFFFF"/>
        <w:spacing w:after="120"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xml:space="preserve">The involvement of end-users or implementers at the very beginning of a project and in a continuous way often appears to be neglected, despite it being fundamental for success. Furthermore, too technical and/or scientific language remain a barrier to the full comprehension of non-scientific end-users and other stakeholders. This can lead </w:t>
      </w:r>
      <w:proofErr w:type="gramStart"/>
      <w:r w:rsidRPr="00E61A31">
        <w:rPr>
          <w:rFonts w:ascii="Verdana" w:eastAsia="Times New Roman" w:hAnsi="Verdana" w:cs="Times New Roman"/>
          <w:color w:val="576C85"/>
          <w:sz w:val="18"/>
          <w:szCs w:val="18"/>
          <w:lang w:val="en" w:eastAsia="it-IT"/>
        </w:rPr>
        <w:t>to</w:t>
      </w:r>
      <w:proofErr w:type="gramEnd"/>
      <w:r w:rsidRPr="00E61A31">
        <w:rPr>
          <w:rFonts w:ascii="Verdana" w:eastAsia="Times New Roman" w:hAnsi="Verdana" w:cs="Times New Roman"/>
          <w:color w:val="576C85"/>
          <w:sz w:val="18"/>
          <w:szCs w:val="18"/>
          <w:lang w:val="en" w:eastAsia="it-IT"/>
        </w:rPr>
        <w:t xml:space="preserve"> unsuccessful RDI proposals, or gaps in understanding different funding mechanisms, and either the non-development of research or the lack of its uptake in practice.</w:t>
      </w:r>
    </w:p>
    <w:p w:rsidR="00E61A31" w:rsidRPr="00E61A31" w:rsidRDefault="00E61A31" w:rsidP="0083622C">
      <w:pPr>
        <w:shd w:val="clear" w:color="auto" w:fill="FFFFFF"/>
        <w:spacing w:after="120"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This objective is shared by the Water Joint Programming Initiative (Water JPI), an intergovernmental collaboration between 20 European partner countries meant to tackle major societal challenges unable to be addressed by individual countries and in doing so contribute to the knowledge and innovation development in the water area.</w:t>
      </w:r>
    </w:p>
    <w:p w:rsidR="00E61A31" w:rsidRPr="00E61A31" w:rsidRDefault="00E61A31" w:rsidP="0083622C">
      <w:pPr>
        <w:shd w:val="clear" w:color="auto" w:fill="FFFFFF"/>
        <w:spacing w:after="120"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xml:space="preserve">The EIP Water and the </w:t>
      </w:r>
      <w:hyperlink r:id="rId7" w:history="1">
        <w:r w:rsidRPr="0083622C">
          <w:rPr>
            <w:rFonts w:ascii="Verdana" w:eastAsia="Times New Roman" w:hAnsi="Verdana" w:cs="Times New Roman"/>
            <w:color w:val="576C85"/>
            <w:sz w:val="18"/>
            <w:szCs w:val="18"/>
            <w:lang w:val="en" w:eastAsia="it-IT"/>
          </w:rPr>
          <w:t>Water JPI</w:t>
        </w:r>
      </w:hyperlink>
      <w:r w:rsidRPr="00E61A31">
        <w:rPr>
          <w:rFonts w:ascii="Verdana" w:eastAsia="Times New Roman" w:hAnsi="Verdana" w:cs="Times New Roman"/>
          <w:color w:val="576C85"/>
          <w:sz w:val="18"/>
          <w:szCs w:val="18"/>
          <w:lang w:val="en" w:eastAsia="it-IT"/>
        </w:rPr>
        <w:t xml:space="preserve"> have agreed that training for researchers in the area of more strategic communication and stakeholder engagement will add value to both, researchers and potential end-users. Thus, a first such workshop will be held as a webinar on 26 September 2016. Further action will be decided after the evaluation of this first webinar.</w:t>
      </w:r>
    </w:p>
    <w:p w:rsidR="00E61A31" w:rsidRPr="00E61A31" w:rsidRDefault="00E61A31" w:rsidP="004A599E">
      <w:pPr>
        <w:shd w:val="clear" w:color="auto" w:fill="FFFFFF"/>
        <w:spacing w:before="240" w:after="120" w:line="240" w:lineRule="auto"/>
        <w:jc w:val="both"/>
        <w:outlineLvl w:val="2"/>
        <w:rPr>
          <w:rFonts w:ascii="Verdana" w:eastAsia="Times New Roman" w:hAnsi="Verdana" w:cs="Times New Roman"/>
          <w:b/>
          <w:bCs/>
          <w:color w:val="576C85"/>
          <w:sz w:val="21"/>
          <w:szCs w:val="21"/>
          <w:lang w:val="en" w:eastAsia="it-IT"/>
        </w:rPr>
      </w:pPr>
      <w:r w:rsidRPr="00E61A31">
        <w:rPr>
          <w:rFonts w:ascii="Verdana" w:eastAsia="Times New Roman" w:hAnsi="Verdana" w:cs="Times New Roman"/>
          <w:b/>
          <w:bCs/>
          <w:color w:val="576C85"/>
          <w:sz w:val="21"/>
          <w:szCs w:val="21"/>
          <w:lang w:val="en" w:eastAsia="it-IT"/>
        </w:rPr>
        <w:t>What we are offering</w:t>
      </w:r>
    </w:p>
    <w:p w:rsidR="00E61A31" w:rsidRPr="00E61A31" w:rsidRDefault="00E61A31" w:rsidP="0071484D">
      <w:pPr>
        <w:shd w:val="clear" w:color="auto" w:fill="FFFFFF"/>
        <w:spacing w:after="120"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The EIP Water and the Water JPI are offering a half-day webinar for researchers in the water area (</w:t>
      </w:r>
      <w:hyperlink r:id="rId8" w:history="1">
        <w:r w:rsidRPr="0071484D">
          <w:rPr>
            <w:rFonts w:ascii="Verdana" w:eastAsia="Times New Roman" w:hAnsi="Verdana" w:cs="Times New Roman"/>
            <w:color w:val="576C85"/>
            <w:sz w:val="18"/>
            <w:szCs w:val="18"/>
            <w:lang w:val="en" w:eastAsia="it-IT"/>
          </w:rPr>
          <w:t>priority areas</w:t>
        </w:r>
      </w:hyperlink>
      <w:r w:rsidRPr="00E61A31">
        <w:rPr>
          <w:rFonts w:ascii="Verdana" w:eastAsia="Times New Roman" w:hAnsi="Verdana" w:cs="Times New Roman"/>
          <w:color w:val="576C85"/>
          <w:sz w:val="18"/>
          <w:szCs w:val="18"/>
          <w:lang w:val="en" w:eastAsia="it-IT"/>
        </w:rPr>
        <w:t xml:space="preserve"> of the EIP Water) to help them engage more effectively with stakeholders and RDI end-users.  The webinar will have four main purposes:</w:t>
      </w:r>
    </w:p>
    <w:p w:rsidR="00E61A31" w:rsidRPr="00E61A31" w:rsidRDefault="00E61A31" w:rsidP="00E61A31">
      <w:pPr>
        <w:numPr>
          <w:ilvl w:val="0"/>
          <w:numId w:val="1"/>
        </w:numPr>
        <w:shd w:val="clear" w:color="auto" w:fill="FFFFFF"/>
        <w:spacing w:before="100" w:beforeAutospacing="1" w:after="75" w:line="240" w:lineRule="auto"/>
        <w:ind w:left="527" w:hanging="357"/>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Provide researchers with the opportunity to briefly explain how they currently engage stakeholders in their research, and their communication challenges</w:t>
      </w:r>
    </w:p>
    <w:p w:rsidR="00E61A31" w:rsidRPr="00E61A31" w:rsidRDefault="00E61A31" w:rsidP="00E61A31">
      <w:pPr>
        <w:numPr>
          <w:ilvl w:val="0"/>
          <w:numId w:val="1"/>
        </w:numPr>
        <w:shd w:val="clear" w:color="auto" w:fill="FFFFFF"/>
        <w:spacing w:before="100" w:beforeAutospacing="1" w:after="75" w:line="240" w:lineRule="auto"/>
        <w:ind w:left="527" w:hanging="357"/>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Introduce knowledge exchange tools and approaches to improve researchers’ skills and confidence in science communication and the generation of impacts from research</w:t>
      </w:r>
    </w:p>
    <w:p w:rsidR="00E61A31" w:rsidRPr="00E61A31" w:rsidRDefault="00E61A31" w:rsidP="00E61A31">
      <w:pPr>
        <w:numPr>
          <w:ilvl w:val="0"/>
          <w:numId w:val="1"/>
        </w:numPr>
        <w:shd w:val="clear" w:color="auto" w:fill="FFFFFF"/>
        <w:spacing w:before="100" w:beforeAutospacing="1" w:after="75" w:line="240" w:lineRule="auto"/>
        <w:ind w:left="527" w:hanging="357"/>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Present examples of successful water science communication and engagement approaches and tools which helped increase stakeholders understand and implement research findings</w:t>
      </w:r>
    </w:p>
    <w:p w:rsidR="00E61A31" w:rsidRPr="00E61A31" w:rsidRDefault="00E61A31" w:rsidP="00E61A31">
      <w:pPr>
        <w:numPr>
          <w:ilvl w:val="0"/>
          <w:numId w:val="1"/>
        </w:numPr>
        <w:shd w:val="clear" w:color="auto" w:fill="FFFFFF"/>
        <w:spacing w:before="100" w:beforeAutospacing="1" w:after="75" w:line="240" w:lineRule="auto"/>
        <w:ind w:left="527" w:hanging="357"/>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xml:space="preserve">Consider how more effective communication and engagement can contribute </w:t>
      </w:r>
      <w:proofErr w:type="gramStart"/>
      <w:r w:rsidRPr="00E61A31">
        <w:rPr>
          <w:rFonts w:ascii="Verdana" w:eastAsia="Times New Roman" w:hAnsi="Verdana" w:cs="Times New Roman"/>
          <w:color w:val="576C85"/>
          <w:sz w:val="18"/>
          <w:szCs w:val="18"/>
          <w:lang w:val="en" w:eastAsia="it-IT"/>
        </w:rPr>
        <w:t>to</w:t>
      </w:r>
      <w:proofErr w:type="gramEnd"/>
      <w:r w:rsidRPr="00E61A31">
        <w:rPr>
          <w:rFonts w:ascii="Verdana" w:eastAsia="Times New Roman" w:hAnsi="Verdana" w:cs="Times New Roman"/>
          <w:color w:val="576C85"/>
          <w:sz w:val="18"/>
          <w:szCs w:val="18"/>
          <w:lang w:val="en" w:eastAsia="it-IT"/>
        </w:rPr>
        <w:t xml:space="preserve"> faster and more widespread uptake of research results by businesses, third sector, practitioners and policy-makers, and thus increase its impact.</w:t>
      </w:r>
    </w:p>
    <w:p w:rsidR="00E61A31" w:rsidRPr="00E61A31" w:rsidRDefault="00E61A31" w:rsidP="004A599E">
      <w:pPr>
        <w:shd w:val="clear" w:color="auto" w:fill="FFFFFF"/>
        <w:spacing w:before="240" w:after="120" w:line="240" w:lineRule="auto"/>
        <w:jc w:val="both"/>
        <w:outlineLvl w:val="2"/>
        <w:rPr>
          <w:rFonts w:ascii="Verdana" w:eastAsia="Times New Roman" w:hAnsi="Verdana" w:cs="Times New Roman"/>
          <w:b/>
          <w:bCs/>
          <w:color w:val="576C85"/>
          <w:sz w:val="21"/>
          <w:szCs w:val="21"/>
          <w:lang w:val="en" w:eastAsia="it-IT"/>
        </w:rPr>
      </w:pPr>
      <w:r w:rsidRPr="00E61A31">
        <w:rPr>
          <w:rFonts w:ascii="Verdana" w:eastAsia="Times New Roman" w:hAnsi="Verdana" w:cs="Times New Roman"/>
          <w:b/>
          <w:bCs/>
          <w:color w:val="576C85"/>
          <w:sz w:val="21"/>
          <w:szCs w:val="21"/>
          <w:lang w:val="en" w:eastAsia="it-IT"/>
        </w:rPr>
        <w:t>Objectives</w:t>
      </w:r>
    </w:p>
    <w:p w:rsidR="00E61A31" w:rsidRPr="00E61A31" w:rsidRDefault="00E61A31" w:rsidP="0071484D">
      <w:pPr>
        <w:shd w:val="clear" w:color="auto" w:fill="FFFFFF"/>
        <w:spacing w:after="120"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The following specific objectives shall be achieved:</w:t>
      </w:r>
    </w:p>
    <w:p w:rsidR="00E61A31" w:rsidRPr="00E61A31" w:rsidRDefault="00E61A31" w:rsidP="00E61A31">
      <w:pPr>
        <w:numPr>
          <w:ilvl w:val="0"/>
          <w:numId w:val="3"/>
        </w:numPr>
        <w:shd w:val="clear" w:color="auto" w:fill="FFFFFF"/>
        <w:spacing w:before="100" w:beforeAutospacing="1" w:after="75"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Understand key principles for effective knowledge exchange that can enable researchers to achieve greater impact from their work</w:t>
      </w:r>
    </w:p>
    <w:p w:rsidR="00E61A31" w:rsidRPr="00E61A31" w:rsidRDefault="00E61A31" w:rsidP="00E61A31">
      <w:pPr>
        <w:numPr>
          <w:ilvl w:val="0"/>
          <w:numId w:val="3"/>
        </w:numPr>
        <w:shd w:val="clear" w:color="auto" w:fill="FFFFFF"/>
        <w:spacing w:before="100" w:beforeAutospacing="1" w:after="75"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xml:space="preserve">Be able to systematically identify and </w:t>
      </w:r>
      <w:proofErr w:type="spellStart"/>
      <w:r w:rsidRPr="00E61A31">
        <w:rPr>
          <w:rFonts w:ascii="Verdana" w:eastAsia="Times New Roman" w:hAnsi="Verdana" w:cs="Times New Roman"/>
          <w:color w:val="576C85"/>
          <w:sz w:val="18"/>
          <w:szCs w:val="18"/>
          <w:lang w:val="en" w:eastAsia="it-IT"/>
        </w:rPr>
        <w:t>characterise</w:t>
      </w:r>
      <w:proofErr w:type="spellEnd"/>
      <w:r w:rsidRPr="00E61A31">
        <w:rPr>
          <w:rFonts w:ascii="Verdana" w:eastAsia="Times New Roman" w:hAnsi="Verdana" w:cs="Times New Roman"/>
          <w:color w:val="576C85"/>
          <w:sz w:val="18"/>
          <w:szCs w:val="18"/>
          <w:lang w:val="en" w:eastAsia="it-IT"/>
        </w:rPr>
        <w:t xml:space="preserve"> the interests and relative influence of stakeholders and others interested in research</w:t>
      </w:r>
    </w:p>
    <w:p w:rsidR="00E61A31" w:rsidRPr="00E61A31" w:rsidRDefault="00E61A31" w:rsidP="00E61A31">
      <w:pPr>
        <w:numPr>
          <w:ilvl w:val="0"/>
          <w:numId w:val="3"/>
        </w:numPr>
        <w:shd w:val="clear" w:color="auto" w:fill="FFFFFF"/>
        <w:spacing w:before="100" w:beforeAutospacing="1" w:after="75"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Be able to develop a structured impact plan that links impact goals with planned activities, based on research messages relevant to specific stakeholders, and be able to mitigate risks and monitor progress towards these goals</w:t>
      </w:r>
    </w:p>
    <w:p w:rsidR="00E61A31" w:rsidRPr="00E61A31" w:rsidRDefault="00E61A31" w:rsidP="00E61A31">
      <w:pPr>
        <w:numPr>
          <w:ilvl w:val="0"/>
          <w:numId w:val="3"/>
        </w:numPr>
        <w:shd w:val="clear" w:color="auto" w:fill="FFFFFF"/>
        <w:spacing w:before="100" w:beforeAutospacing="1" w:after="75"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Learn from examples and apply principles and tools to research current projects</w:t>
      </w:r>
    </w:p>
    <w:p w:rsidR="00E61A31" w:rsidRPr="00E61A31" w:rsidRDefault="00E61A31" w:rsidP="00E61A31">
      <w:pPr>
        <w:numPr>
          <w:ilvl w:val="0"/>
          <w:numId w:val="3"/>
        </w:numPr>
        <w:shd w:val="clear" w:color="auto" w:fill="FFFFFF"/>
        <w:spacing w:before="100" w:beforeAutospacing="1" w:after="75"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Answer questions and trouble-shoot specific challenges</w:t>
      </w:r>
    </w:p>
    <w:p w:rsidR="00E61A31" w:rsidRPr="00E61A31" w:rsidRDefault="00E61A31" w:rsidP="00E61A31">
      <w:pPr>
        <w:numPr>
          <w:ilvl w:val="0"/>
          <w:numId w:val="3"/>
        </w:numPr>
        <w:shd w:val="clear" w:color="auto" w:fill="FFFFFF"/>
        <w:spacing w:before="100" w:beforeAutospacing="1" w:after="75"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The webinar allows for exposure to peers and enables peer-to-peer learning.</w:t>
      </w:r>
    </w:p>
    <w:p w:rsidR="00E61A31" w:rsidRPr="00E61A31" w:rsidRDefault="00E61A31" w:rsidP="004A599E">
      <w:pPr>
        <w:shd w:val="clear" w:color="auto" w:fill="FFFFFF"/>
        <w:spacing w:before="240" w:after="120" w:line="240" w:lineRule="auto"/>
        <w:jc w:val="both"/>
        <w:outlineLvl w:val="2"/>
        <w:rPr>
          <w:rFonts w:ascii="Verdana" w:eastAsia="Times New Roman" w:hAnsi="Verdana" w:cs="Times New Roman"/>
          <w:b/>
          <w:bCs/>
          <w:color w:val="576C85"/>
          <w:sz w:val="21"/>
          <w:szCs w:val="21"/>
          <w:lang w:val="en" w:eastAsia="it-IT"/>
        </w:rPr>
      </w:pPr>
      <w:r w:rsidRPr="004A599E">
        <w:rPr>
          <w:rFonts w:ascii="Verdana" w:eastAsia="Times New Roman" w:hAnsi="Verdana" w:cs="Times New Roman"/>
          <w:b/>
          <w:bCs/>
          <w:color w:val="576C85"/>
          <w:sz w:val="21"/>
          <w:szCs w:val="21"/>
          <w:lang w:val="en" w:eastAsia="it-IT"/>
        </w:rPr>
        <w:t xml:space="preserve">Where? </w:t>
      </w:r>
    </w:p>
    <w:p w:rsidR="00E61A31" w:rsidRPr="00E61A31" w:rsidRDefault="00E61A31" w:rsidP="0071484D">
      <w:pPr>
        <w:shd w:val="clear" w:color="auto" w:fill="FFFFFF"/>
        <w:spacing w:after="120"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Online. GoToMeeting webinar facilities of the EIP Water Secretariat</w:t>
      </w:r>
    </w:p>
    <w:p w:rsidR="00DD5CA3" w:rsidRDefault="00DD5CA3" w:rsidP="004A599E">
      <w:pPr>
        <w:shd w:val="clear" w:color="auto" w:fill="FFFFFF"/>
        <w:spacing w:before="240" w:after="120" w:line="240" w:lineRule="auto"/>
        <w:jc w:val="both"/>
        <w:outlineLvl w:val="2"/>
        <w:rPr>
          <w:rFonts w:ascii="Verdana" w:eastAsia="Times New Roman" w:hAnsi="Verdana" w:cs="Times New Roman"/>
          <w:b/>
          <w:bCs/>
          <w:color w:val="576C85"/>
          <w:sz w:val="21"/>
          <w:szCs w:val="21"/>
          <w:lang w:val="en" w:eastAsia="it-IT"/>
        </w:rPr>
      </w:pPr>
    </w:p>
    <w:p w:rsidR="00E61A31" w:rsidRPr="00E61A31" w:rsidRDefault="00E61A31" w:rsidP="004A599E">
      <w:pPr>
        <w:shd w:val="clear" w:color="auto" w:fill="FFFFFF"/>
        <w:spacing w:before="240" w:after="120" w:line="240" w:lineRule="auto"/>
        <w:jc w:val="both"/>
        <w:outlineLvl w:val="2"/>
        <w:rPr>
          <w:rFonts w:ascii="Verdana" w:eastAsia="Times New Roman" w:hAnsi="Verdana" w:cs="Times New Roman"/>
          <w:b/>
          <w:bCs/>
          <w:color w:val="576C85"/>
          <w:sz w:val="21"/>
          <w:szCs w:val="21"/>
          <w:lang w:val="en" w:eastAsia="it-IT"/>
        </w:rPr>
      </w:pPr>
      <w:bookmarkStart w:id="0" w:name="_GoBack"/>
      <w:bookmarkEnd w:id="0"/>
      <w:r w:rsidRPr="004A599E">
        <w:rPr>
          <w:rFonts w:ascii="Verdana" w:eastAsia="Times New Roman" w:hAnsi="Verdana" w:cs="Times New Roman"/>
          <w:b/>
          <w:bCs/>
          <w:color w:val="576C85"/>
          <w:sz w:val="21"/>
          <w:szCs w:val="21"/>
          <w:lang w:val="en" w:eastAsia="it-IT"/>
        </w:rPr>
        <w:lastRenderedPageBreak/>
        <w:t xml:space="preserve">Who? </w:t>
      </w:r>
    </w:p>
    <w:p w:rsidR="00E61A31" w:rsidRPr="00E61A31" w:rsidRDefault="00E61A31" w:rsidP="0071484D">
      <w:pPr>
        <w:shd w:val="clear" w:color="auto" w:fill="FFFFFF"/>
        <w:spacing w:after="120"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The webinar is targeted to 18 researchers of the Water JPI network. Presenters will come from EIP Water, Water JPI and Fast Track Impact</w:t>
      </w:r>
    </w:p>
    <w:p w:rsidR="00E61A31" w:rsidRPr="00E61A31" w:rsidRDefault="00E61A31" w:rsidP="007A7E78">
      <w:pPr>
        <w:shd w:val="clear" w:color="auto" w:fill="FFFFFF"/>
        <w:spacing w:before="240" w:after="120" w:line="240" w:lineRule="auto"/>
        <w:jc w:val="both"/>
        <w:outlineLvl w:val="2"/>
        <w:rPr>
          <w:rFonts w:ascii="Verdana" w:eastAsia="Times New Roman" w:hAnsi="Verdana" w:cs="Times New Roman"/>
          <w:b/>
          <w:bCs/>
          <w:color w:val="576C85"/>
          <w:sz w:val="21"/>
          <w:szCs w:val="21"/>
          <w:lang w:val="en" w:eastAsia="it-IT"/>
        </w:rPr>
      </w:pPr>
      <w:r w:rsidRPr="007A7E78">
        <w:rPr>
          <w:rFonts w:ascii="Verdana" w:eastAsia="Times New Roman" w:hAnsi="Verdana" w:cs="Times New Roman"/>
          <w:b/>
          <w:bCs/>
          <w:color w:val="576C85"/>
          <w:sz w:val="21"/>
          <w:szCs w:val="21"/>
          <w:lang w:val="en" w:eastAsia="it-IT"/>
        </w:rPr>
        <w:t xml:space="preserve">Webinar </w:t>
      </w:r>
      <w:proofErr w:type="spellStart"/>
      <w:r w:rsidRPr="007A7E78">
        <w:rPr>
          <w:rFonts w:ascii="Verdana" w:eastAsia="Times New Roman" w:hAnsi="Verdana" w:cs="Times New Roman"/>
          <w:b/>
          <w:bCs/>
          <w:color w:val="576C85"/>
          <w:sz w:val="21"/>
          <w:szCs w:val="21"/>
          <w:lang w:val="en" w:eastAsia="it-IT"/>
        </w:rPr>
        <w:t>programme</w:t>
      </w:r>
      <w:proofErr w:type="spellEnd"/>
    </w:p>
    <w:p w:rsidR="00E61A31" w:rsidRPr="00E61A31" w:rsidRDefault="00E61A31" w:rsidP="0071484D">
      <w:pPr>
        <w:shd w:val="clear" w:color="auto" w:fill="FFFFFF"/>
        <w:spacing w:after="120" w:line="240" w:lineRule="auto"/>
        <w:jc w:val="both"/>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xml:space="preserve">The tentative </w:t>
      </w:r>
      <w:proofErr w:type="spellStart"/>
      <w:r w:rsidRPr="00E61A31">
        <w:rPr>
          <w:rFonts w:ascii="Verdana" w:eastAsia="Times New Roman" w:hAnsi="Verdana" w:cs="Times New Roman"/>
          <w:color w:val="576C85"/>
          <w:sz w:val="18"/>
          <w:szCs w:val="18"/>
          <w:lang w:val="en" w:eastAsia="it-IT"/>
        </w:rPr>
        <w:t>programme</w:t>
      </w:r>
      <w:proofErr w:type="spellEnd"/>
      <w:r w:rsidRPr="00E61A31">
        <w:rPr>
          <w:rFonts w:ascii="Verdana" w:eastAsia="Times New Roman" w:hAnsi="Verdana" w:cs="Times New Roman"/>
          <w:color w:val="576C85"/>
          <w:sz w:val="18"/>
          <w:szCs w:val="18"/>
          <w:lang w:val="en" w:eastAsia="it-IT"/>
        </w:rPr>
        <w:t xml:space="preserve"> includes the following elements, with question and discussion session parts:</w:t>
      </w:r>
    </w:p>
    <w:tbl>
      <w:tblPr>
        <w:tblW w:w="0" w:type="auto"/>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88"/>
        <w:gridCol w:w="698"/>
        <w:gridCol w:w="735"/>
        <w:gridCol w:w="2298"/>
        <w:gridCol w:w="5403"/>
      </w:tblGrid>
      <w:tr w:rsidR="00E61A31" w:rsidRPr="00E61A31" w:rsidTr="00E61A31">
        <w:trPr>
          <w:trHeight w:val="423"/>
          <w:tblCellSpacing w:w="0" w:type="dxa"/>
        </w:trPr>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b/>
                <w:color w:val="576C85"/>
                <w:sz w:val="18"/>
                <w:szCs w:val="18"/>
                <w:lang w:val="en" w:eastAsia="it-IT"/>
              </w:rPr>
            </w:pPr>
            <w:r w:rsidRPr="00E61A31">
              <w:rPr>
                <w:rFonts w:ascii="Verdana" w:eastAsia="Times New Roman" w:hAnsi="Verdana" w:cs="Times New Roman"/>
                <w:b/>
                <w:color w:val="576C85"/>
                <w:sz w:val="18"/>
                <w:szCs w:val="18"/>
                <w:lang w:val="en" w:eastAsia="it-IT"/>
              </w:rPr>
              <w:t>ID</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b/>
                <w:color w:val="576C85"/>
                <w:sz w:val="18"/>
                <w:szCs w:val="18"/>
                <w:lang w:val="en" w:eastAsia="it-IT"/>
              </w:rPr>
            </w:pP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b/>
                <w:color w:val="576C85"/>
                <w:sz w:val="18"/>
                <w:szCs w:val="18"/>
                <w:lang w:val="en" w:eastAsia="it-IT"/>
              </w:rPr>
            </w:pPr>
            <w:r w:rsidRPr="00E61A31">
              <w:rPr>
                <w:rFonts w:ascii="Verdana" w:eastAsia="Times New Roman" w:hAnsi="Verdana" w:cs="Times New Roman"/>
                <w:b/>
                <w:color w:val="576C85"/>
                <w:sz w:val="18"/>
                <w:szCs w:val="18"/>
                <w:lang w:val="en" w:eastAsia="it-IT"/>
              </w:rPr>
              <w:t>Time</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b/>
                <w:color w:val="576C85"/>
                <w:sz w:val="18"/>
                <w:szCs w:val="18"/>
                <w:lang w:val="en" w:eastAsia="it-IT"/>
              </w:rPr>
            </w:pPr>
            <w:r w:rsidRPr="00E61A31">
              <w:rPr>
                <w:rFonts w:ascii="Verdana" w:eastAsia="Times New Roman" w:hAnsi="Verdana" w:cs="Times New Roman"/>
                <w:b/>
                <w:color w:val="576C85"/>
                <w:sz w:val="18"/>
                <w:szCs w:val="18"/>
                <w:lang w:val="en" w:eastAsia="it-IT"/>
              </w:rPr>
              <w:t>Speaker</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b/>
                <w:color w:val="576C85"/>
                <w:sz w:val="18"/>
                <w:szCs w:val="18"/>
                <w:lang w:val="en" w:eastAsia="it-IT"/>
              </w:rPr>
            </w:pPr>
            <w:r w:rsidRPr="00E61A31">
              <w:rPr>
                <w:rFonts w:ascii="Verdana" w:eastAsia="Times New Roman" w:hAnsi="Verdana" w:cs="Times New Roman"/>
                <w:b/>
                <w:color w:val="576C85"/>
                <w:sz w:val="18"/>
                <w:szCs w:val="18"/>
                <w:lang w:val="en" w:eastAsia="it-IT"/>
              </w:rPr>
              <w:t>Title/</w:t>
            </w:r>
            <w:proofErr w:type="spellStart"/>
            <w:r w:rsidRPr="00E61A31">
              <w:rPr>
                <w:rFonts w:ascii="Verdana" w:eastAsia="Times New Roman" w:hAnsi="Verdana" w:cs="Times New Roman"/>
                <w:b/>
                <w:color w:val="576C85"/>
                <w:sz w:val="18"/>
                <w:szCs w:val="18"/>
                <w:lang w:val="en" w:eastAsia="it-IT"/>
              </w:rPr>
              <w:t>Aim</w:t>
            </w:r>
            <w:proofErr w:type="spellEnd"/>
          </w:p>
        </w:tc>
      </w:tr>
      <w:tr w:rsidR="00E61A31" w:rsidRPr="00E61A31" w:rsidTr="00E61A31">
        <w:trPr>
          <w:trHeight w:val="495"/>
          <w:tblCellSpacing w:w="0" w:type="dxa"/>
        </w:trPr>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1</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0915</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5’</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xml:space="preserve">Dominique </w:t>
            </w:r>
            <w:proofErr w:type="spellStart"/>
            <w:r w:rsidRPr="00E61A31">
              <w:rPr>
                <w:rFonts w:ascii="Verdana" w:eastAsia="Times New Roman" w:hAnsi="Verdana" w:cs="Times New Roman"/>
                <w:color w:val="576C85"/>
                <w:sz w:val="18"/>
                <w:szCs w:val="18"/>
                <w:lang w:val="en" w:eastAsia="it-IT"/>
              </w:rPr>
              <w:t>Darmendrail</w:t>
            </w:r>
            <w:proofErr w:type="spellEnd"/>
            <w:r w:rsidRPr="00E61A31">
              <w:rPr>
                <w:rFonts w:ascii="Verdana" w:eastAsia="Times New Roman" w:hAnsi="Verdana" w:cs="Times New Roman"/>
                <w:color w:val="576C85"/>
                <w:sz w:val="18"/>
                <w:szCs w:val="18"/>
                <w:lang w:val="en" w:eastAsia="it-IT"/>
              </w:rPr>
              <w:t xml:space="preserve"> and Guido Schmidt</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Welcome and Introduction. Roles of both institutions</w:t>
            </w:r>
          </w:p>
        </w:tc>
      </w:tr>
      <w:tr w:rsidR="00E61A31" w:rsidRPr="00E61A31" w:rsidTr="00E61A31">
        <w:trPr>
          <w:trHeight w:val="20"/>
          <w:tblCellSpacing w:w="0" w:type="dxa"/>
        </w:trPr>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2</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0920</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60’</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xml:space="preserve">Mark </w:t>
            </w:r>
            <w:proofErr w:type="spellStart"/>
            <w:r w:rsidRPr="00E61A31">
              <w:rPr>
                <w:rFonts w:ascii="Verdana" w:eastAsia="Times New Roman" w:hAnsi="Verdana" w:cs="Times New Roman"/>
                <w:color w:val="576C85"/>
                <w:sz w:val="18"/>
                <w:szCs w:val="18"/>
                <w:lang w:val="en" w:eastAsia="it-IT"/>
              </w:rPr>
              <w:t>Reed</w:t>
            </w:r>
            <w:proofErr w:type="spellEnd"/>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5 ways your research can make a bigger impact (presentation and video)</w:t>
            </w:r>
          </w:p>
        </w:tc>
      </w:tr>
      <w:tr w:rsidR="00E61A31" w:rsidRPr="00E61A31" w:rsidTr="00E61A31">
        <w:trPr>
          <w:trHeight w:val="20"/>
          <w:tblCellSpacing w:w="0" w:type="dxa"/>
        </w:trPr>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3</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1020</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30’</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xml:space="preserve">Mark </w:t>
            </w:r>
            <w:proofErr w:type="spellStart"/>
            <w:r w:rsidRPr="00E61A31">
              <w:rPr>
                <w:rFonts w:ascii="Verdana" w:eastAsia="Times New Roman" w:hAnsi="Verdana" w:cs="Times New Roman"/>
                <w:color w:val="576C85"/>
                <w:sz w:val="18"/>
                <w:szCs w:val="18"/>
                <w:lang w:val="en" w:eastAsia="it-IT"/>
              </w:rPr>
              <w:t>Reed</w:t>
            </w:r>
            <w:proofErr w:type="spellEnd"/>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Identifying likely users of your research: Identifying who might be interested in, benefit from or facilitate/block your research</w:t>
            </w:r>
          </w:p>
        </w:tc>
      </w:tr>
      <w:tr w:rsidR="00E61A31" w:rsidRPr="00E61A31" w:rsidTr="00E61A31">
        <w:trPr>
          <w:trHeight w:val="20"/>
          <w:tblCellSpacing w:w="0" w:type="dxa"/>
        </w:trPr>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4</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1050</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60’</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xml:space="preserve">Mark </w:t>
            </w:r>
            <w:proofErr w:type="spellStart"/>
            <w:r w:rsidRPr="00E61A31">
              <w:rPr>
                <w:rFonts w:ascii="Verdana" w:eastAsia="Times New Roman" w:hAnsi="Verdana" w:cs="Times New Roman"/>
                <w:color w:val="576C85"/>
                <w:sz w:val="18"/>
                <w:szCs w:val="18"/>
                <w:lang w:val="en" w:eastAsia="it-IT"/>
              </w:rPr>
              <w:t>Reed</w:t>
            </w:r>
            <w:proofErr w:type="spellEnd"/>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Planning for impact: What makes a significant and far-reaching impact?</w:t>
            </w:r>
          </w:p>
        </w:tc>
      </w:tr>
      <w:tr w:rsidR="00E61A31" w:rsidRPr="00E61A31" w:rsidTr="00E61A31">
        <w:trPr>
          <w:trHeight w:val="20"/>
          <w:tblCellSpacing w:w="0" w:type="dxa"/>
        </w:trPr>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1150</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5’</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BREAK</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w:t>
            </w:r>
          </w:p>
        </w:tc>
      </w:tr>
      <w:tr w:rsidR="00E61A31" w:rsidRPr="00E61A31" w:rsidTr="00E61A31">
        <w:trPr>
          <w:tblCellSpacing w:w="0" w:type="dxa"/>
        </w:trPr>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5</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1155</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50’</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Mark Reed and Guido Schmidt</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Problem solving: Participants bring their communications challenges to the group for advice from the training team and other participants</w:t>
            </w:r>
          </w:p>
        </w:tc>
      </w:tr>
      <w:tr w:rsidR="00E61A31" w:rsidRPr="00E61A31" w:rsidTr="00E61A31">
        <w:trPr>
          <w:tblCellSpacing w:w="0" w:type="dxa"/>
        </w:trPr>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6</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1245</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5’</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Guido Schmidt and Andrew Walker</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Presentation of the EIP Water communications tools</w:t>
            </w:r>
          </w:p>
        </w:tc>
      </w:tr>
      <w:tr w:rsidR="00E61A31" w:rsidRPr="00E61A31" w:rsidTr="00E61A31">
        <w:trPr>
          <w:tblCellSpacing w:w="0" w:type="dxa"/>
        </w:trPr>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7</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1250</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5’</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xml:space="preserve">Kristina </w:t>
            </w:r>
            <w:proofErr w:type="spellStart"/>
            <w:r w:rsidRPr="00E61A31">
              <w:rPr>
                <w:rFonts w:ascii="Verdana" w:eastAsia="Times New Roman" w:hAnsi="Verdana" w:cs="Times New Roman"/>
                <w:color w:val="576C85"/>
                <w:sz w:val="18"/>
                <w:szCs w:val="18"/>
                <w:lang w:val="en" w:eastAsia="it-IT"/>
              </w:rPr>
              <w:t>Laurel</w:t>
            </w:r>
            <w:proofErr w:type="spellEnd"/>
            <w:r w:rsidRPr="00E61A31">
              <w:rPr>
                <w:rFonts w:ascii="Verdana" w:eastAsia="Times New Roman" w:hAnsi="Verdana" w:cs="Times New Roman"/>
                <w:color w:val="576C85"/>
                <w:sz w:val="18"/>
                <w:szCs w:val="18"/>
                <w:lang w:val="en" w:eastAsia="it-IT"/>
              </w:rPr>
              <w:t xml:space="preserve"> &amp; Rui </w:t>
            </w:r>
            <w:proofErr w:type="spellStart"/>
            <w:r w:rsidRPr="00E61A31">
              <w:rPr>
                <w:rFonts w:ascii="Verdana" w:eastAsia="Times New Roman" w:hAnsi="Verdana" w:cs="Times New Roman"/>
                <w:color w:val="576C85"/>
                <w:sz w:val="18"/>
                <w:szCs w:val="18"/>
                <w:lang w:val="en" w:eastAsia="it-IT"/>
              </w:rPr>
              <w:t>Munha</w:t>
            </w:r>
            <w:proofErr w:type="spellEnd"/>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Presentation of the Water JPI tool: the future Knowledge hubs</w:t>
            </w:r>
          </w:p>
        </w:tc>
      </w:tr>
      <w:tr w:rsidR="00E61A31" w:rsidRPr="00E61A31" w:rsidTr="00E61A31">
        <w:trPr>
          <w:tblCellSpacing w:w="0" w:type="dxa"/>
        </w:trPr>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8</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1255</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5’</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Guido Schmidt</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Information about planned policy developments at the EU level, which might require innovation inputs – how to participate?</w:t>
            </w:r>
          </w:p>
        </w:tc>
      </w:tr>
      <w:tr w:rsidR="00E61A31" w:rsidRPr="00E61A31" w:rsidTr="00E61A31">
        <w:trPr>
          <w:tblCellSpacing w:w="0" w:type="dxa"/>
        </w:trPr>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9</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1300</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jc w:val="center"/>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10’</w:t>
            </w:r>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xml:space="preserve">Dominique </w:t>
            </w:r>
            <w:proofErr w:type="spellStart"/>
            <w:r w:rsidRPr="00E61A31">
              <w:rPr>
                <w:rFonts w:ascii="Verdana" w:eastAsia="Times New Roman" w:hAnsi="Verdana" w:cs="Times New Roman"/>
                <w:color w:val="576C85"/>
                <w:sz w:val="18"/>
                <w:szCs w:val="18"/>
                <w:lang w:val="en" w:eastAsia="it-IT"/>
              </w:rPr>
              <w:t>Darmendrail</w:t>
            </w:r>
            <w:proofErr w:type="spellEnd"/>
          </w:p>
        </w:tc>
        <w:tc>
          <w:tcPr>
            <w:tcW w:w="0" w:type="auto"/>
            <w:tcBorders>
              <w:top w:val="outset" w:sz="6" w:space="0" w:color="CCCCCC"/>
              <w:left w:val="outset" w:sz="6" w:space="0" w:color="CCCCCC"/>
              <w:bottom w:val="nil"/>
              <w:right w:val="outset" w:sz="6" w:space="0" w:color="CCCCCC"/>
            </w:tcBorders>
            <w:tcMar>
              <w:top w:w="0" w:type="dxa"/>
              <w:left w:w="105" w:type="dxa"/>
              <w:bottom w:w="0" w:type="dxa"/>
              <w:right w:w="105" w:type="dxa"/>
            </w:tcMar>
            <w:hideMark/>
          </w:tcPr>
          <w:p w:rsidR="00E61A31" w:rsidRPr="00E61A31" w:rsidRDefault="00E61A31" w:rsidP="00122146">
            <w:pPr>
              <w:spacing w:after="360" w:line="240" w:lineRule="auto"/>
              <w:rPr>
                <w:rFonts w:ascii="Verdana" w:eastAsia="Times New Roman" w:hAnsi="Verdana" w:cs="Times New Roman"/>
                <w:color w:val="576C85"/>
                <w:sz w:val="18"/>
                <w:szCs w:val="18"/>
                <w:lang w:val="en" w:eastAsia="it-IT"/>
              </w:rPr>
            </w:pPr>
            <w:r w:rsidRPr="00E61A31">
              <w:rPr>
                <w:rFonts w:ascii="Verdana" w:eastAsia="Times New Roman" w:hAnsi="Verdana" w:cs="Times New Roman"/>
                <w:color w:val="576C85"/>
                <w:sz w:val="18"/>
                <w:szCs w:val="18"/>
                <w:lang w:val="en" w:eastAsia="it-IT"/>
              </w:rPr>
              <w:t xml:space="preserve">Wrap-up, </w:t>
            </w:r>
            <w:proofErr w:type="spellStart"/>
            <w:r w:rsidRPr="00E61A31">
              <w:rPr>
                <w:rFonts w:ascii="Verdana" w:eastAsia="Times New Roman" w:hAnsi="Verdana" w:cs="Times New Roman"/>
                <w:color w:val="576C85"/>
                <w:sz w:val="18"/>
                <w:szCs w:val="18"/>
                <w:lang w:val="en" w:eastAsia="it-IT"/>
              </w:rPr>
              <w:t>evaluation</w:t>
            </w:r>
            <w:proofErr w:type="spellEnd"/>
            <w:r w:rsidRPr="00E61A31">
              <w:rPr>
                <w:rFonts w:ascii="Verdana" w:eastAsia="Times New Roman" w:hAnsi="Verdana" w:cs="Times New Roman"/>
                <w:color w:val="576C85"/>
                <w:sz w:val="18"/>
                <w:szCs w:val="18"/>
                <w:lang w:val="en" w:eastAsia="it-IT"/>
              </w:rPr>
              <w:t xml:space="preserve">, </w:t>
            </w:r>
            <w:proofErr w:type="spellStart"/>
            <w:r w:rsidRPr="00E61A31">
              <w:rPr>
                <w:rFonts w:ascii="Verdana" w:eastAsia="Times New Roman" w:hAnsi="Verdana" w:cs="Times New Roman"/>
                <w:color w:val="576C85"/>
                <w:sz w:val="18"/>
                <w:szCs w:val="18"/>
                <w:lang w:val="en" w:eastAsia="it-IT"/>
              </w:rPr>
              <w:t>closure</w:t>
            </w:r>
            <w:proofErr w:type="spellEnd"/>
          </w:p>
        </w:tc>
      </w:tr>
    </w:tbl>
    <w:p w:rsidR="0033057E" w:rsidRDefault="0033057E" w:rsidP="00E61A31">
      <w:pPr>
        <w:jc w:val="both"/>
      </w:pPr>
    </w:p>
    <w:sectPr w:rsidR="003305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72FF"/>
    <w:multiLevelType w:val="multilevel"/>
    <w:tmpl w:val="C4A227F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0060028"/>
    <w:multiLevelType w:val="multilevel"/>
    <w:tmpl w:val="5766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043FD"/>
    <w:multiLevelType w:val="multilevel"/>
    <w:tmpl w:val="E4A2A7C2"/>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31"/>
    <w:rsid w:val="00122146"/>
    <w:rsid w:val="0033057E"/>
    <w:rsid w:val="003708A3"/>
    <w:rsid w:val="004A599E"/>
    <w:rsid w:val="0071484D"/>
    <w:rsid w:val="007A7E78"/>
    <w:rsid w:val="0083622C"/>
    <w:rsid w:val="00AB4E2B"/>
    <w:rsid w:val="00DD5CA3"/>
    <w:rsid w:val="00E61A31"/>
    <w:rsid w:val="00F43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027C"/>
  <w15:chartTrackingRefBased/>
  <w15:docId w15:val="{5CF468B1-1E03-45A5-9276-DA5570A2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Normale"/>
    <w:link w:val="Titolo2Carattere"/>
    <w:uiPriority w:val="9"/>
    <w:qFormat/>
    <w:rsid w:val="00E61A31"/>
    <w:pPr>
      <w:spacing w:before="144" w:after="240" w:line="240" w:lineRule="auto"/>
      <w:outlineLvl w:val="1"/>
    </w:pPr>
    <w:rPr>
      <w:rFonts w:ascii="Times New Roman" w:eastAsia="Times New Roman" w:hAnsi="Times New Roman" w:cs="Times New Roman"/>
      <w:b/>
      <w:bCs/>
      <w:color w:val="576C85"/>
      <w:sz w:val="34"/>
      <w:szCs w:val="34"/>
      <w:lang w:eastAsia="it-IT"/>
    </w:rPr>
  </w:style>
  <w:style w:type="paragraph" w:styleId="Titolo3">
    <w:name w:val="heading 3"/>
    <w:basedOn w:val="Normale"/>
    <w:link w:val="Titolo3Carattere"/>
    <w:uiPriority w:val="9"/>
    <w:qFormat/>
    <w:rsid w:val="00E61A31"/>
    <w:pPr>
      <w:spacing w:before="240" w:after="240" w:line="240" w:lineRule="auto"/>
      <w:outlineLvl w:val="2"/>
    </w:pPr>
    <w:rPr>
      <w:rFonts w:ascii="Times New Roman" w:eastAsia="Times New Roman" w:hAnsi="Times New Roman"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61A31"/>
    <w:rPr>
      <w:rFonts w:ascii="Times New Roman" w:eastAsia="Times New Roman" w:hAnsi="Times New Roman" w:cs="Times New Roman"/>
      <w:b/>
      <w:bCs/>
      <w:color w:val="576C85"/>
      <w:sz w:val="34"/>
      <w:szCs w:val="34"/>
      <w:lang w:eastAsia="it-IT"/>
    </w:rPr>
  </w:style>
  <w:style w:type="character" w:customStyle="1" w:styleId="Titolo3Carattere">
    <w:name w:val="Titolo 3 Carattere"/>
    <w:basedOn w:val="Carpredefinitoparagrafo"/>
    <w:link w:val="Titolo3"/>
    <w:uiPriority w:val="9"/>
    <w:rsid w:val="00E61A31"/>
    <w:rPr>
      <w:rFonts w:ascii="Times New Roman" w:eastAsia="Times New Roman" w:hAnsi="Times New Roman" w:cs="Times New Roman"/>
      <w:b/>
      <w:bCs/>
      <w:sz w:val="28"/>
      <w:szCs w:val="28"/>
      <w:lang w:eastAsia="it-IT"/>
    </w:rPr>
  </w:style>
  <w:style w:type="character" w:styleId="Collegamentoipertestuale">
    <w:name w:val="Hyperlink"/>
    <w:basedOn w:val="Carpredefinitoparagrafo"/>
    <w:uiPriority w:val="99"/>
    <w:semiHidden/>
    <w:unhideWhenUsed/>
    <w:rsid w:val="00E61A31"/>
    <w:rPr>
      <w:strike w:val="0"/>
      <w:dstrike w:val="0"/>
      <w:color w:val="1072A9"/>
      <w:sz w:val="18"/>
      <w:szCs w:val="18"/>
      <w:u w:val="none"/>
      <w:effect w:val="none"/>
    </w:rPr>
  </w:style>
  <w:style w:type="character" w:styleId="Enfasigrassetto">
    <w:name w:val="Strong"/>
    <w:basedOn w:val="Carpredefinitoparagrafo"/>
    <w:uiPriority w:val="22"/>
    <w:qFormat/>
    <w:rsid w:val="00E61A31"/>
    <w:rPr>
      <w:b/>
      <w:bCs/>
    </w:rPr>
  </w:style>
  <w:style w:type="paragraph" w:styleId="NormaleWeb">
    <w:name w:val="Normal (Web)"/>
    <w:basedOn w:val="Normale"/>
    <w:uiPriority w:val="99"/>
    <w:semiHidden/>
    <w:unhideWhenUsed/>
    <w:rsid w:val="00E61A31"/>
    <w:pPr>
      <w:spacing w:after="360" w:line="240" w:lineRule="auto"/>
    </w:pPr>
    <w:rPr>
      <w:rFonts w:ascii="Times New Roman" w:eastAsia="Times New Roman" w:hAnsi="Times New Roman" w:cs="Times New Roman"/>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27638">
      <w:bodyDiv w:val="1"/>
      <w:marLeft w:val="0"/>
      <w:marRight w:val="0"/>
      <w:marTop w:val="0"/>
      <w:marBottom w:val="0"/>
      <w:divBdr>
        <w:top w:val="none" w:sz="0" w:space="0" w:color="auto"/>
        <w:left w:val="none" w:sz="0" w:space="0" w:color="auto"/>
        <w:bottom w:val="none" w:sz="0" w:space="0" w:color="auto"/>
        <w:right w:val="none" w:sz="0" w:space="0" w:color="auto"/>
      </w:divBdr>
      <w:divsChild>
        <w:div w:id="1486511045">
          <w:marLeft w:val="0"/>
          <w:marRight w:val="0"/>
          <w:marTop w:val="0"/>
          <w:marBottom w:val="0"/>
          <w:divBdr>
            <w:top w:val="none" w:sz="0" w:space="0" w:color="auto"/>
            <w:left w:val="none" w:sz="0" w:space="0" w:color="auto"/>
            <w:bottom w:val="none" w:sz="0" w:space="0" w:color="auto"/>
            <w:right w:val="none" w:sz="0" w:space="0" w:color="auto"/>
          </w:divBdr>
          <w:divsChild>
            <w:div w:id="863790006">
              <w:marLeft w:val="0"/>
              <w:marRight w:val="0"/>
              <w:marTop w:val="0"/>
              <w:marBottom w:val="0"/>
              <w:divBdr>
                <w:top w:val="none" w:sz="0" w:space="0" w:color="auto"/>
                <w:left w:val="none" w:sz="0" w:space="0" w:color="auto"/>
                <w:bottom w:val="none" w:sz="0" w:space="0" w:color="auto"/>
                <w:right w:val="none" w:sz="0" w:space="0" w:color="auto"/>
              </w:divBdr>
              <w:divsChild>
                <w:div w:id="784931806">
                  <w:marLeft w:val="0"/>
                  <w:marRight w:val="0"/>
                  <w:marTop w:val="0"/>
                  <w:marBottom w:val="0"/>
                  <w:divBdr>
                    <w:top w:val="none" w:sz="0" w:space="0" w:color="auto"/>
                    <w:left w:val="none" w:sz="0" w:space="0" w:color="auto"/>
                    <w:bottom w:val="none" w:sz="0" w:space="0" w:color="auto"/>
                    <w:right w:val="none" w:sz="0" w:space="0" w:color="auto"/>
                  </w:divBdr>
                  <w:divsChild>
                    <w:div w:id="594944814">
                      <w:marLeft w:val="0"/>
                      <w:marRight w:val="0"/>
                      <w:marTop w:val="0"/>
                      <w:marBottom w:val="0"/>
                      <w:divBdr>
                        <w:top w:val="none" w:sz="0" w:space="0" w:color="auto"/>
                        <w:left w:val="none" w:sz="0" w:space="0" w:color="auto"/>
                        <w:bottom w:val="none" w:sz="0" w:space="0" w:color="auto"/>
                        <w:right w:val="none" w:sz="0" w:space="0" w:color="auto"/>
                      </w:divBdr>
                      <w:divsChild>
                        <w:div w:id="356128383">
                          <w:marLeft w:val="0"/>
                          <w:marRight w:val="0"/>
                          <w:marTop w:val="0"/>
                          <w:marBottom w:val="0"/>
                          <w:divBdr>
                            <w:top w:val="none" w:sz="0" w:space="0" w:color="auto"/>
                            <w:left w:val="none" w:sz="0" w:space="0" w:color="auto"/>
                            <w:bottom w:val="none" w:sz="0" w:space="0" w:color="auto"/>
                            <w:right w:val="none" w:sz="0" w:space="0" w:color="auto"/>
                          </w:divBdr>
                          <w:divsChild>
                            <w:div w:id="1909068885">
                              <w:marLeft w:val="0"/>
                              <w:marRight w:val="0"/>
                              <w:marTop w:val="0"/>
                              <w:marBottom w:val="300"/>
                              <w:divBdr>
                                <w:top w:val="none" w:sz="0" w:space="0" w:color="auto"/>
                                <w:left w:val="none" w:sz="0" w:space="0" w:color="auto"/>
                                <w:bottom w:val="none" w:sz="0" w:space="0" w:color="auto"/>
                                <w:right w:val="none" w:sz="0" w:space="0" w:color="auto"/>
                              </w:divBdr>
                              <w:divsChild>
                                <w:div w:id="1822888280">
                                  <w:marLeft w:val="-150"/>
                                  <w:marRight w:val="-150"/>
                                  <w:marTop w:val="0"/>
                                  <w:marBottom w:val="0"/>
                                  <w:divBdr>
                                    <w:top w:val="none" w:sz="0" w:space="0" w:color="auto"/>
                                    <w:left w:val="none" w:sz="0" w:space="0" w:color="auto"/>
                                    <w:bottom w:val="none" w:sz="0" w:space="0" w:color="auto"/>
                                    <w:right w:val="none" w:sz="0" w:space="0" w:color="auto"/>
                                  </w:divBdr>
                                  <w:divsChild>
                                    <w:div w:id="452404216">
                                      <w:marLeft w:val="0"/>
                                      <w:marRight w:val="0"/>
                                      <w:marTop w:val="0"/>
                                      <w:marBottom w:val="0"/>
                                      <w:divBdr>
                                        <w:top w:val="none" w:sz="0" w:space="0" w:color="auto"/>
                                        <w:left w:val="none" w:sz="0" w:space="0" w:color="auto"/>
                                        <w:bottom w:val="none" w:sz="0" w:space="0" w:color="auto"/>
                                        <w:right w:val="none" w:sz="0" w:space="0" w:color="auto"/>
                                      </w:divBdr>
                                      <w:divsChild>
                                        <w:div w:id="1991131395">
                                          <w:marLeft w:val="0"/>
                                          <w:marRight w:val="0"/>
                                          <w:marTop w:val="0"/>
                                          <w:marBottom w:val="0"/>
                                          <w:divBdr>
                                            <w:top w:val="none" w:sz="0" w:space="0" w:color="auto"/>
                                            <w:left w:val="none" w:sz="0" w:space="0" w:color="auto"/>
                                            <w:bottom w:val="none" w:sz="0" w:space="0" w:color="auto"/>
                                            <w:right w:val="none" w:sz="0" w:space="0" w:color="auto"/>
                                          </w:divBdr>
                                          <w:divsChild>
                                            <w:div w:id="465777416">
                                              <w:marLeft w:val="0"/>
                                              <w:marRight w:val="0"/>
                                              <w:marTop w:val="0"/>
                                              <w:marBottom w:val="0"/>
                                              <w:divBdr>
                                                <w:top w:val="none" w:sz="0" w:space="0" w:color="auto"/>
                                                <w:left w:val="none" w:sz="0" w:space="0" w:color="auto"/>
                                                <w:bottom w:val="none" w:sz="0" w:space="0" w:color="auto"/>
                                                <w:right w:val="none" w:sz="0" w:space="0" w:color="auto"/>
                                              </w:divBdr>
                                              <w:divsChild>
                                                <w:div w:id="385952772">
                                                  <w:marLeft w:val="0"/>
                                                  <w:marRight w:val="0"/>
                                                  <w:marTop w:val="0"/>
                                                  <w:marBottom w:val="0"/>
                                                  <w:divBdr>
                                                    <w:top w:val="none" w:sz="0" w:space="0" w:color="auto"/>
                                                    <w:left w:val="none" w:sz="0" w:space="0" w:color="auto"/>
                                                    <w:bottom w:val="none" w:sz="0" w:space="0" w:color="auto"/>
                                                    <w:right w:val="none" w:sz="0" w:space="0" w:color="auto"/>
                                                  </w:divBdr>
                                                  <w:divsChild>
                                                    <w:div w:id="12530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8942">
                                              <w:marLeft w:val="0"/>
                                              <w:marRight w:val="0"/>
                                              <w:marTop w:val="0"/>
                                              <w:marBottom w:val="0"/>
                                              <w:divBdr>
                                                <w:top w:val="none" w:sz="0" w:space="0" w:color="auto"/>
                                                <w:left w:val="none" w:sz="0" w:space="0" w:color="auto"/>
                                                <w:bottom w:val="none" w:sz="0" w:space="0" w:color="auto"/>
                                                <w:right w:val="none" w:sz="0" w:space="0" w:color="auto"/>
                                              </w:divBdr>
                                              <w:divsChild>
                                                <w:div w:id="206142688">
                                                  <w:marLeft w:val="0"/>
                                                  <w:marRight w:val="0"/>
                                                  <w:marTop w:val="0"/>
                                                  <w:marBottom w:val="0"/>
                                                  <w:divBdr>
                                                    <w:top w:val="none" w:sz="0" w:space="0" w:color="auto"/>
                                                    <w:left w:val="none" w:sz="0" w:space="0" w:color="auto"/>
                                                    <w:bottom w:val="none" w:sz="0" w:space="0" w:color="auto"/>
                                                    <w:right w:val="none" w:sz="0" w:space="0" w:color="auto"/>
                                                  </w:divBdr>
                                                  <w:divsChild>
                                                    <w:div w:id="2106804636">
                                                      <w:marLeft w:val="0"/>
                                                      <w:marRight w:val="0"/>
                                                      <w:marTop w:val="0"/>
                                                      <w:marBottom w:val="0"/>
                                                      <w:divBdr>
                                                        <w:top w:val="none" w:sz="0" w:space="0" w:color="auto"/>
                                                        <w:left w:val="none" w:sz="0" w:space="0" w:color="auto"/>
                                                        <w:bottom w:val="none" w:sz="0" w:space="0" w:color="auto"/>
                                                        <w:right w:val="none" w:sz="0" w:space="0" w:color="auto"/>
                                                      </w:divBdr>
                                                      <w:divsChild>
                                                        <w:div w:id="20646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p-water.eu/about/priorities" TargetMode="External"/><Relationship Id="rId3" Type="http://schemas.openxmlformats.org/officeDocument/2006/relationships/settings" Target="settings.xml"/><Relationship Id="rId7" Type="http://schemas.openxmlformats.org/officeDocument/2006/relationships/hyperlink" Target="http://www.waterjp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p-water.eu/about/priorities" TargetMode="External"/><Relationship Id="rId5" Type="http://schemas.openxmlformats.org/officeDocument/2006/relationships/hyperlink" Target="http://www.eip-water.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739</Words>
  <Characters>4215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10</cp:revision>
  <cp:lastPrinted>2016-10-28T09:21:00Z</cp:lastPrinted>
  <dcterms:created xsi:type="dcterms:W3CDTF">2016-10-28T09:12:00Z</dcterms:created>
  <dcterms:modified xsi:type="dcterms:W3CDTF">2016-10-28T09:21:00Z</dcterms:modified>
</cp:coreProperties>
</file>